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C7" w:rsidRPr="00104FC7" w:rsidRDefault="00104FC7" w:rsidP="00104F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Subject Access Request</w:t>
      </w:r>
    </w:p>
    <w:p w:rsidR="00104FC7" w:rsidRDefault="00104FC7" w:rsidP="00104F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request any medical information, from blood results, vaccination history or a full set of your medical record notes, you will be asked to complete the attached form. </w:t>
      </w:r>
      <w:r w:rsidRPr="002A5808">
        <w:rPr>
          <w:rFonts w:ascii="Arial" w:hAnsi="Arial" w:cs="Arial"/>
          <w:sz w:val="24"/>
          <w:szCs w:val="24"/>
        </w:rPr>
        <w:t xml:space="preserve">By completing </w:t>
      </w:r>
      <w:r>
        <w:rPr>
          <w:rFonts w:ascii="Arial" w:hAnsi="Arial" w:cs="Arial"/>
          <w:sz w:val="24"/>
          <w:szCs w:val="24"/>
        </w:rPr>
        <w:t xml:space="preserve">this form, you are </w:t>
      </w:r>
      <w:r w:rsidRPr="002A5808">
        <w:rPr>
          <w:rFonts w:ascii="Arial" w:hAnsi="Arial" w:cs="Arial"/>
          <w:sz w:val="24"/>
          <w:szCs w:val="24"/>
        </w:rPr>
        <w:t>making a request under the General Data Protection Regulation (GDP</w:t>
      </w:r>
      <w:r>
        <w:rPr>
          <w:rFonts w:ascii="Arial" w:hAnsi="Arial" w:cs="Arial"/>
          <w:sz w:val="24"/>
          <w:szCs w:val="24"/>
        </w:rPr>
        <w:t>R) for information held about you by the practice that you are</w:t>
      </w:r>
      <w:r w:rsidRPr="002A5808">
        <w:rPr>
          <w:rFonts w:ascii="Arial" w:hAnsi="Arial" w:cs="Arial"/>
          <w:sz w:val="24"/>
          <w:szCs w:val="24"/>
        </w:rPr>
        <w:t xml:space="preserve"> eligible to receive.  </w:t>
      </w:r>
      <w:r>
        <w:rPr>
          <w:rFonts w:ascii="Arial" w:hAnsi="Arial" w:cs="Arial"/>
          <w:sz w:val="24"/>
          <w:szCs w:val="24"/>
        </w:rPr>
        <w:t>If requested, the whole of your</w:t>
      </w:r>
      <w:r w:rsidRPr="002A5808">
        <w:rPr>
          <w:rFonts w:ascii="Arial" w:hAnsi="Arial" w:cs="Arial"/>
          <w:sz w:val="24"/>
          <w:szCs w:val="24"/>
        </w:rPr>
        <w:t xml:space="preserve"> medical record or records held between specific dates requested including correspondence, test results and details of every consultat</w:t>
      </w:r>
      <w:r>
        <w:rPr>
          <w:rFonts w:ascii="Arial" w:hAnsi="Arial" w:cs="Arial"/>
          <w:sz w:val="24"/>
          <w:szCs w:val="24"/>
        </w:rPr>
        <w:t>ion will be made available to you</w:t>
      </w:r>
      <w:r w:rsidRPr="002A5808">
        <w:rPr>
          <w:rFonts w:ascii="Arial" w:hAnsi="Arial" w:cs="Arial"/>
          <w:sz w:val="24"/>
          <w:szCs w:val="24"/>
        </w:rPr>
        <w:t xml:space="preserve"> to collect from University Health Centre at Queens.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04FC7" w:rsidRDefault="00104FC7" w:rsidP="00104F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be aware </w:t>
      </w:r>
      <w:r>
        <w:rPr>
          <w:rFonts w:ascii="Arial" w:hAnsi="Arial" w:cs="Arial"/>
          <w:sz w:val="24"/>
          <w:szCs w:val="24"/>
        </w:rPr>
        <w:t>that third party information that would identify a third party (family member, staff, another patient will be redacted unless they have consented or it is reasonable to disclose). Information that would cause serious harm to a third party or information provided in confidence, such as a relative sharing concerns with a GP about you will be redacted if disclosed.</w:t>
      </w:r>
    </w:p>
    <w:p w:rsidR="00104FC7" w:rsidRDefault="00104FC7" w:rsidP="00104F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allow 28 days from when you leave the SARS form into the practice.</w:t>
      </w:r>
      <w:bookmarkStart w:id="0" w:name="_GoBack"/>
      <w:bookmarkEnd w:id="0"/>
    </w:p>
    <w:p w:rsidR="00876A5D" w:rsidRDefault="00876A5D"/>
    <w:sectPr w:rsidR="00876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C7"/>
    <w:rsid w:val="00104FC7"/>
    <w:rsid w:val="0087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C3CF"/>
  <w15:chartTrackingRefBased/>
  <w15:docId w15:val="{E89C97AA-4DBF-46E6-B919-F9915EBB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 2000</dc:creator>
  <cp:keywords/>
  <dc:description/>
  <cp:lastModifiedBy>Emis 2000</cp:lastModifiedBy>
  <cp:revision>1</cp:revision>
  <dcterms:created xsi:type="dcterms:W3CDTF">2026-05-03T07:31:00Z</dcterms:created>
  <dcterms:modified xsi:type="dcterms:W3CDTF">2026-05-03T07:37:00Z</dcterms:modified>
</cp:coreProperties>
</file>